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696" w:rsidRPr="007527F4" w:rsidRDefault="00F43696" w:rsidP="007527F4">
      <w:pPr>
        <w:jc w:val="center"/>
        <w:rPr>
          <w:rStyle w:val="Enfasicorsivo"/>
          <w:rFonts w:ascii="Arial" w:hAnsi="Arial" w:cs="Arial"/>
          <w:b/>
          <w:bCs/>
          <w:i w:val="0"/>
          <w:iCs w:val="0"/>
        </w:rPr>
      </w:pPr>
      <w:r w:rsidRPr="007527F4">
        <w:rPr>
          <w:rFonts w:ascii="Arial" w:hAnsi="Arial" w:cs="Arial"/>
          <w:b/>
          <w:bCs/>
        </w:rPr>
        <w:t>FORMULARIO SCOMPOSIZIONE DI POLINOMI IN FATTORI</w:t>
      </w:r>
    </w:p>
    <w:p w:rsidR="00F43696" w:rsidRDefault="00F43696" w:rsidP="00F43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696" w:rsidRDefault="00F43696" w:rsidP="00F43696">
      <w:pPr>
        <w:rPr>
          <w:rFonts w:ascii="Arial" w:hAnsi="Arial" w:cs="Arial"/>
        </w:rPr>
      </w:pPr>
    </w:p>
    <w:p w:rsidR="00F43696" w:rsidRPr="007527F4" w:rsidRDefault="00F43696" w:rsidP="00F43696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</w:rPr>
      </w:pPr>
      <w:r w:rsidRPr="007527F4">
        <w:rPr>
          <w:rFonts w:ascii="Arial" w:hAnsi="Arial" w:cs="Arial"/>
          <w:b/>
          <w:bCs/>
        </w:rPr>
        <w:t>RACCOGLIMENTO A FATTOR COMUNE TOTALE</w:t>
      </w:r>
    </w:p>
    <w:p w:rsidR="00F43696" w:rsidRPr="00512550" w:rsidRDefault="00F43696" w:rsidP="00F43696">
      <w:pPr>
        <w:pStyle w:val="Paragrafoelenco"/>
        <w:ind w:left="555"/>
        <w:rPr>
          <w:rFonts w:ascii="Arial" w:hAnsi="Arial" w:cs="Arial"/>
        </w:rPr>
      </w:pPr>
      <w:r w:rsidRPr="00512550">
        <w:rPr>
          <w:rFonts w:ascii="Arial" w:hAnsi="Arial" w:cs="Arial"/>
        </w:rPr>
        <w:t xml:space="preserve">  </w:t>
      </w:r>
    </w:p>
    <w:p w:rsidR="00F43696" w:rsidRPr="002F36EE" w:rsidRDefault="00A73799" w:rsidP="00F43696">
      <w:pPr>
        <w:rPr>
          <w:rFonts w:ascii="Arial" w:hAnsi="Arial" w:cs="Arial"/>
        </w:rPr>
      </w:pPr>
      <w:r w:rsidRPr="009E6D4E">
        <w:rPr>
          <w:rFonts w:ascii="Arial" w:hAnsi="Arial" w:cs="Arial"/>
          <w:noProof/>
          <w:position w:val="-10"/>
        </w:rPr>
        <w:object w:dxaOrig="3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256.4pt;height:23.85pt;mso-width-percent:0;mso-height-percent:0;mso-width-percent:0;mso-height-percent:0" o:ole="">
            <v:imagedata r:id="rId5" o:title=""/>
          </v:shape>
          <o:OLEObject Type="Embed" ProgID="Equation.3" ShapeID="_x0000_i1035" DrawAspect="Content" ObjectID="_1660480392" r:id="rId6"/>
        </w:object>
      </w:r>
    </w:p>
    <w:p w:rsidR="00F43696" w:rsidRDefault="00F43696" w:rsidP="00F43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F43696" w:rsidRDefault="00A73799" w:rsidP="00F43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0"/>
        </w:rPr>
        <w:object w:dxaOrig="3500" w:dyaOrig="360">
          <v:shape id="_x0000_i1034" type="#_x0000_t75" alt="" style="width:230.5pt;height:23.85pt;mso-width-percent:0;mso-height-percent:0;mso-width-percent:0;mso-height-percent:0" o:ole="">
            <v:imagedata r:id="rId7" o:title=""/>
          </v:shape>
          <o:OLEObject Type="Embed" ProgID="Equation.3" ShapeID="_x0000_i1034" DrawAspect="Content" ObjectID="_1660480393" r:id="rId8"/>
        </w:object>
      </w:r>
    </w:p>
    <w:p w:rsidR="00F43696" w:rsidRDefault="00F43696" w:rsidP="00F43696">
      <w:pPr>
        <w:rPr>
          <w:rFonts w:ascii="Arial" w:hAnsi="Arial" w:cs="Arial"/>
          <w:sz w:val="28"/>
          <w:szCs w:val="28"/>
        </w:rPr>
      </w:pPr>
    </w:p>
    <w:p w:rsidR="003235B0" w:rsidRPr="007527F4" w:rsidRDefault="003235B0" w:rsidP="00F43696">
      <w:pPr>
        <w:rPr>
          <w:rFonts w:ascii="Arial" w:hAnsi="Arial" w:cs="Arial"/>
          <w:b/>
          <w:bCs/>
          <w:sz w:val="22"/>
          <w:szCs w:val="22"/>
        </w:rPr>
      </w:pPr>
      <w:r w:rsidRPr="007527F4">
        <w:rPr>
          <w:rFonts w:ascii="Arial" w:hAnsi="Arial" w:cs="Arial"/>
          <w:b/>
          <w:bCs/>
          <w:sz w:val="22"/>
          <w:szCs w:val="22"/>
        </w:rPr>
        <w:t xml:space="preserve">  2) </w:t>
      </w:r>
      <w:r w:rsidRPr="007527F4">
        <w:rPr>
          <w:rFonts w:ascii="Arial" w:hAnsi="Arial" w:cs="Arial"/>
          <w:b/>
          <w:bCs/>
        </w:rPr>
        <w:t>RACCOGLIMENTO A FATTOR COMUNE PARZIALE O A DUE A DUE</w:t>
      </w:r>
    </w:p>
    <w:p w:rsidR="003235B0" w:rsidRDefault="00F43696" w:rsidP="00F43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9A1F2A" w:rsidRDefault="00A73799" w:rsidP="00F43696">
      <w:pPr>
        <w:rPr>
          <w:rFonts w:ascii="Arial" w:hAnsi="Arial" w:cs="Arial"/>
          <w:position w:val="-10"/>
        </w:rPr>
      </w:pPr>
      <w:r>
        <w:rPr>
          <w:rFonts w:ascii="Arial" w:hAnsi="Arial" w:cs="Arial"/>
          <w:noProof/>
          <w:position w:val="-10"/>
        </w:rPr>
        <w:object w:dxaOrig="5380" w:dyaOrig="360">
          <v:shape id="_x0000_i1033" type="#_x0000_t75" alt="" style="width:349.65pt;height:23.85pt;mso-width-percent:0;mso-height-percent:0;mso-width-percent:0;mso-height-percent:0" o:ole="">
            <v:imagedata r:id="rId9" o:title=""/>
          </v:shape>
          <o:OLEObject Type="Embed" ProgID="Equation.3" ShapeID="_x0000_i1033" DrawAspect="Content" ObjectID="_1660480394" r:id="rId10"/>
        </w:object>
      </w:r>
    </w:p>
    <w:p w:rsidR="007527F4" w:rsidRDefault="007527F4" w:rsidP="00F43696">
      <w:pPr>
        <w:rPr>
          <w:rFonts w:ascii="Arial" w:hAnsi="Arial" w:cs="Arial"/>
          <w:position w:val="-10"/>
        </w:rPr>
      </w:pPr>
    </w:p>
    <w:p w:rsidR="003235B0" w:rsidRDefault="00E56524" w:rsidP="00F43696">
      <w:pPr>
        <w:rPr>
          <w:rFonts w:ascii="Arial" w:hAnsi="Arial" w:cs="Arial"/>
          <w:position w:val="-10"/>
        </w:rPr>
      </w:pPr>
      <w:r>
        <w:rPr>
          <w:rFonts w:ascii="Arial" w:hAnsi="Arial" w:cs="Arial"/>
          <w:position w:val="-10"/>
        </w:rPr>
        <w:t>Ho raccolto la x tra il primo e il terzo termine e ho raccolto -3 tra il secondo e il quarto.</w:t>
      </w:r>
    </w:p>
    <w:p w:rsidR="00E56524" w:rsidRDefault="00E56524" w:rsidP="00F43696">
      <w:pPr>
        <w:rPr>
          <w:rFonts w:ascii="Arial" w:hAnsi="Arial" w:cs="Arial"/>
          <w:position w:val="-10"/>
        </w:rPr>
      </w:pPr>
      <w:r>
        <w:rPr>
          <w:rFonts w:ascii="Arial" w:hAnsi="Arial" w:cs="Arial"/>
          <w:position w:val="-10"/>
        </w:rPr>
        <w:t xml:space="preserve">Poi ho raccolto la parentesi </w:t>
      </w:r>
      <w:r w:rsidR="009A1F2A">
        <w:rPr>
          <w:rFonts w:ascii="Arial" w:hAnsi="Arial" w:cs="Arial"/>
          <w:position w:val="-10"/>
        </w:rPr>
        <w:t>comune</w:t>
      </w:r>
      <w:r>
        <w:rPr>
          <w:rFonts w:ascii="Arial" w:hAnsi="Arial" w:cs="Arial"/>
          <w:position w:val="-10"/>
        </w:rPr>
        <w:t xml:space="preserve">   </w:t>
      </w:r>
    </w:p>
    <w:p w:rsidR="00F43696" w:rsidRDefault="00F43696" w:rsidP="00F43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F43696" w:rsidRPr="007527F4" w:rsidRDefault="003235B0" w:rsidP="003235B0">
      <w:pPr>
        <w:ind w:left="195"/>
        <w:rPr>
          <w:rFonts w:ascii="Arial" w:hAnsi="Arial" w:cs="Arial"/>
          <w:b/>
          <w:bCs/>
        </w:rPr>
      </w:pPr>
      <w:r w:rsidRPr="007527F4">
        <w:rPr>
          <w:rFonts w:ascii="Arial" w:hAnsi="Arial" w:cs="Arial"/>
          <w:b/>
          <w:bCs/>
        </w:rPr>
        <w:t>3)</w:t>
      </w:r>
      <w:r w:rsidR="00F43696" w:rsidRPr="007527F4">
        <w:rPr>
          <w:rFonts w:ascii="Arial" w:hAnsi="Arial" w:cs="Arial"/>
          <w:b/>
          <w:bCs/>
        </w:rPr>
        <w:t xml:space="preserve"> QUADRATO DI BINOMIO</w:t>
      </w:r>
    </w:p>
    <w:p w:rsidR="00F43696" w:rsidRPr="00512550" w:rsidRDefault="00F43696" w:rsidP="00F43696">
      <w:pPr>
        <w:pStyle w:val="Paragrafoelenco"/>
        <w:ind w:left="555"/>
        <w:rPr>
          <w:rFonts w:ascii="Arial" w:hAnsi="Arial" w:cs="Arial"/>
        </w:rPr>
      </w:pPr>
    </w:p>
    <w:p w:rsidR="00F43696" w:rsidRDefault="00A73799" w:rsidP="007527F4">
      <w:pPr>
        <w:rPr>
          <w:rFonts w:ascii="Arial" w:hAnsi="Arial" w:cs="Arial"/>
          <w:sz w:val="28"/>
          <w:szCs w:val="28"/>
        </w:rPr>
      </w:pPr>
      <w:r w:rsidRPr="00280DBF">
        <w:rPr>
          <w:rFonts w:ascii="Arial" w:hAnsi="Arial" w:cs="Arial"/>
          <w:noProof/>
          <w:position w:val="-10"/>
          <w:sz w:val="28"/>
          <w:szCs w:val="28"/>
        </w:rPr>
        <w:object w:dxaOrig="2820" w:dyaOrig="380">
          <v:shape id="_x0000_i1032" type="#_x0000_t75" alt="" style="width:212.35pt;height:28.5pt;mso-width-percent:0;mso-height-percent:0;mso-width-percent:0;mso-height-percent:0" o:ole="">
            <v:imagedata r:id="rId11" o:title=""/>
          </v:shape>
          <o:OLEObject Type="Embed" ProgID="Equation.3" ShapeID="_x0000_i1032" DrawAspect="Content" ObjectID="_1660480395" r:id="rId12"/>
        </w:object>
      </w:r>
    </w:p>
    <w:p w:rsidR="00F43696" w:rsidRDefault="00F43696" w:rsidP="00F43696">
      <w:pPr>
        <w:tabs>
          <w:tab w:val="left" w:pos="5925"/>
        </w:tabs>
        <w:rPr>
          <w:rFonts w:ascii="Arial" w:hAnsi="Arial" w:cs="Arial"/>
          <w:sz w:val="28"/>
          <w:szCs w:val="28"/>
        </w:rPr>
      </w:pPr>
      <w:r w:rsidRPr="00280DBF">
        <w:rPr>
          <w:rFonts w:ascii="Arial" w:hAnsi="Arial" w:cs="Arial"/>
          <w:sz w:val="28"/>
          <w:szCs w:val="28"/>
        </w:rPr>
        <w:t xml:space="preserve"> </w:t>
      </w:r>
      <w:r w:rsidR="00A73799">
        <w:rPr>
          <w:rFonts w:ascii="Arial" w:hAnsi="Arial" w:cs="Arial"/>
          <w:noProof/>
          <w:position w:val="-10"/>
        </w:rPr>
        <w:object w:dxaOrig="3255" w:dyaOrig="525">
          <v:shape id="_x0000_i1031" type="#_x0000_t75" alt="" style="width:162.65pt;height:26.4pt;mso-width-percent:0;mso-height-percent:0;mso-width-percent:0;mso-height-percent:0" o:ole="">
            <v:imagedata r:id="rId13" o:title=""/>
          </v:shape>
          <o:OLEObject Type="Embed" ProgID="Equation.3" ShapeID="_x0000_i1031" DrawAspect="Content" ObjectID="_1660480396" r:id="rId14"/>
        </w:object>
      </w:r>
      <w:r w:rsidRPr="00280DBF">
        <w:rPr>
          <w:rFonts w:ascii="Arial" w:hAnsi="Arial" w:cs="Arial"/>
          <w:sz w:val="28"/>
          <w:szCs w:val="28"/>
        </w:rPr>
        <w:t xml:space="preserve"> </w:t>
      </w:r>
    </w:p>
    <w:p w:rsidR="00F43696" w:rsidRDefault="00F43696" w:rsidP="00F43696">
      <w:pPr>
        <w:tabs>
          <w:tab w:val="left" w:pos="5925"/>
        </w:tabs>
        <w:rPr>
          <w:rFonts w:ascii="Arial" w:hAnsi="Arial" w:cs="Arial"/>
          <w:sz w:val="28"/>
          <w:szCs w:val="28"/>
        </w:rPr>
      </w:pPr>
      <w:r w:rsidRPr="00280D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43696" w:rsidRDefault="00F43696" w:rsidP="00F43696">
      <w:pPr>
        <w:tabs>
          <w:tab w:val="left" w:pos="59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F43696" w:rsidRDefault="00F43696" w:rsidP="00F43696">
      <w:pPr>
        <w:tabs>
          <w:tab w:val="left" w:pos="59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F43696" w:rsidRPr="007527F4" w:rsidRDefault="00F43696" w:rsidP="003235B0">
      <w:pPr>
        <w:pStyle w:val="Paragrafoelenco"/>
        <w:numPr>
          <w:ilvl w:val="0"/>
          <w:numId w:val="2"/>
        </w:numPr>
        <w:tabs>
          <w:tab w:val="left" w:pos="5925"/>
        </w:tabs>
        <w:rPr>
          <w:rFonts w:ascii="Arial" w:hAnsi="Arial" w:cs="Arial"/>
          <w:b/>
          <w:bCs/>
        </w:rPr>
      </w:pPr>
      <w:r w:rsidRPr="007527F4">
        <w:rPr>
          <w:rFonts w:ascii="Arial" w:hAnsi="Arial" w:cs="Arial"/>
          <w:b/>
          <w:bCs/>
        </w:rPr>
        <w:t>DIFFERENZA DI QUADRATI</w:t>
      </w:r>
    </w:p>
    <w:p w:rsidR="00F43696" w:rsidRPr="00512550" w:rsidRDefault="00F43696" w:rsidP="00F43696">
      <w:pPr>
        <w:pStyle w:val="Paragrafoelenco"/>
        <w:tabs>
          <w:tab w:val="left" w:pos="5925"/>
        </w:tabs>
        <w:ind w:left="555"/>
        <w:rPr>
          <w:rFonts w:ascii="Arial" w:hAnsi="Arial" w:cs="Arial"/>
        </w:rPr>
      </w:pPr>
    </w:p>
    <w:p w:rsidR="00F43696" w:rsidRPr="007527F4" w:rsidRDefault="00A73799" w:rsidP="00F43696">
      <w:pPr>
        <w:tabs>
          <w:tab w:val="left" w:pos="5925"/>
        </w:tabs>
        <w:rPr>
          <w:rFonts w:ascii="Arial" w:hAnsi="Arial" w:cs="Arial"/>
          <w:sz w:val="28"/>
          <w:szCs w:val="28"/>
        </w:rPr>
      </w:pPr>
      <w:r w:rsidRPr="00280DBF">
        <w:rPr>
          <w:rFonts w:ascii="Arial" w:hAnsi="Arial" w:cs="Arial"/>
          <w:noProof/>
          <w:position w:val="-10"/>
          <w:sz w:val="28"/>
          <w:szCs w:val="28"/>
        </w:rPr>
        <w:object w:dxaOrig="2600" w:dyaOrig="360">
          <v:shape id="_x0000_i1030" type="#_x0000_t75" alt="" style="width:191.15pt;height:26.4pt;mso-width-percent:0;mso-height-percent:0;mso-width-percent:0;mso-height-percent:0" o:ole="">
            <v:imagedata r:id="rId15" o:title=""/>
          </v:shape>
          <o:OLEObject Type="Embed" ProgID="Equation.3" ShapeID="_x0000_i1030" DrawAspect="Content" ObjectID="_1660480397" r:id="rId16"/>
        </w:object>
      </w:r>
    </w:p>
    <w:p w:rsidR="00F43696" w:rsidRDefault="00A73799" w:rsidP="00F43696">
      <w:pPr>
        <w:tabs>
          <w:tab w:val="left" w:pos="59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0"/>
        </w:rPr>
        <w:object w:dxaOrig="3495" w:dyaOrig="495">
          <v:shape id="_x0000_i1029" type="#_x0000_t75" alt="" style="width:174.55pt;height:24.85pt;mso-width-percent:0;mso-height-percent:0;mso-width-percent:0;mso-height-percent:0" o:ole="">
            <v:imagedata r:id="rId17" o:title=""/>
          </v:shape>
          <o:OLEObject Type="Embed" ProgID="Equation.3" ShapeID="_x0000_i1029" DrawAspect="Content" ObjectID="_1660480398" r:id="rId18"/>
        </w:object>
      </w:r>
    </w:p>
    <w:p w:rsidR="00F43696" w:rsidRDefault="00F43696" w:rsidP="00F43696">
      <w:pPr>
        <w:tabs>
          <w:tab w:val="left" w:pos="5925"/>
        </w:tabs>
        <w:rPr>
          <w:rFonts w:ascii="Arial" w:hAnsi="Arial" w:cs="Arial"/>
          <w:sz w:val="28"/>
          <w:szCs w:val="28"/>
        </w:rPr>
      </w:pPr>
    </w:p>
    <w:p w:rsidR="00F43696" w:rsidRDefault="00F43696" w:rsidP="00F43696">
      <w:pPr>
        <w:tabs>
          <w:tab w:val="left" w:pos="5925"/>
        </w:tabs>
        <w:rPr>
          <w:rFonts w:ascii="Arial" w:hAnsi="Arial" w:cs="Arial"/>
          <w:sz w:val="28"/>
          <w:szCs w:val="28"/>
        </w:rPr>
      </w:pPr>
    </w:p>
    <w:p w:rsidR="00F43696" w:rsidRPr="00280DBF" w:rsidRDefault="00F43696" w:rsidP="00F43696">
      <w:pPr>
        <w:tabs>
          <w:tab w:val="left" w:pos="5925"/>
        </w:tabs>
        <w:rPr>
          <w:rFonts w:ascii="Arial" w:hAnsi="Arial" w:cs="Arial"/>
          <w:sz w:val="28"/>
          <w:szCs w:val="28"/>
        </w:rPr>
      </w:pPr>
    </w:p>
    <w:p w:rsidR="00F43696" w:rsidRPr="007527F4" w:rsidRDefault="00F43696" w:rsidP="003235B0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7527F4">
        <w:rPr>
          <w:rFonts w:ascii="Arial" w:hAnsi="Arial" w:cs="Arial"/>
          <w:b/>
          <w:bCs/>
        </w:rPr>
        <w:t xml:space="preserve">CUBO DI BINOMIO   </w:t>
      </w:r>
    </w:p>
    <w:p w:rsidR="00F43696" w:rsidRPr="00512550" w:rsidRDefault="00F43696" w:rsidP="00F43696">
      <w:pPr>
        <w:pStyle w:val="Paragrafoelenco"/>
        <w:ind w:left="555"/>
        <w:rPr>
          <w:rFonts w:ascii="Arial" w:hAnsi="Arial" w:cs="Arial"/>
        </w:rPr>
      </w:pPr>
      <w:r w:rsidRPr="00512550">
        <w:rPr>
          <w:rFonts w:ascii="Arial" w:hAnsi="Arial" w:cs="Arial"/>
        </w:rPr>
        <w:t xml:space="preserve">                                                        </w:t>
      </w:r>
    </w:p>
    <w:p w:rsidR="00F43696" w:rsidRDefault="00A73799" w:rsidP="00F43696">
      <w:pPr>
        <w:rPr>
          <w:rFonts w:ascii="Arial" w:hAnsi="Arial" w:cs="Arial"/>
          <w:sz w:val="28"/>
          <w:szCs w:val="28"/>
        </w:rPr>
      </w:pPr>
      <w:r w:rsidRPr="00280DBF">
        <w:rPr>
          <w:rFonts w:ascii="Arial" w:hAnsi="Arial" w:cs="Arial"/>
          <w:noProof/>
          <w:position w:val="-10"/>
          <w:sz w:val="28"/>
          <w:szCs w:val="28"/>
        </w:rPr>
        <w:object w:dxaOrig="4020" w:dyaOrig="380">
          <v:shape id="_x0000_i1028" type="#_x0000_t75" alt="" style="width:312.85pt;height:30.05pt;mso-width-percent:0;mso-height-percent:0;mso-width-percent:0;mso-height-percent:0" o:ole="">
            <v:imagedata r:id="rId19" o:title=""/>
          </v:shape>
          <o:OLEObject Type="Embed" ProgID="Equation.3" ShapeID="_x0000_i1028" DrawAspect="Content" ObjectID="_1660480399" r:id="rId20"/>
        </w:object>
      </w:r>
    </w:p>
    <w:p w:rsidR="00F43696" w:rsidRDefault="00F43696" w:rsidP="00F43696">
      <w:pPr>
        <w:rPr>
          <w:rFonts w:ascii="Arial" w:hAnsi="Arial" w:cs="Arial"/>
        </w:rPr>
      </w:pPr>
    </w:p>
    <w:p w:rsidR="00F43696" w:rsidRDefault="00A73799" w:rsidP="00F43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0"/>
        </w:rPr>
        <w:object w:dxaOrig="2900" w:dyaOrig="380">
          <v:shape id="_x0000_i1027" type="#_x0000_t75" alt="" style="width:188.05pt;height:24.85pt;mso-width-percent:0;mso-height-percent:0;mso-width-percent:0;mso-height-percent:0" o:ole="">
            <v:imagedata r:id="rId21" o:title=""/>
          </v:shape>
          <o:OLEObject Type="Embed" ProgID="Equation.3" ShapeID="_x0000_i1027" DrawAspect="Content" ObjectID="_1660480400" r:id="rId22"/>
        </w:object>
      </w:r>
    </w:p>
    <w:p w:rsidR="00F43696" w:rsidRDefault="00F43696" w:rsidP="00F43696">
      <w:pPr>
        <w:rPr>
          <w:rFonts w:ascii="Arial" w:hAnsi="Arial" w:cs="Arial"/>
          <w:sz w:val="28"/>
          <w:szCs w:val="28"/>
        </w:rPr>
      </w:pPr>
    </w:p>
    <w:p w:rsidR="00F43696" w:rsidRDefault="00F43696" w:rsidP="00F43696">
      <w:pPr>
        <w:rPr>
          <w:rFonts w:ascii="Arial" w:hAnsi="Arial" w:cs="Arial"/>
          <w:sz w:val="28"/>
          <w:szCs w:val="28"/>
        </w:rPr>
      </w:pPr>
    </w:p>
    <w:p w:rsidR="00F43696" w:rsidRDefault="00F43696" w:rsidP="00F436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43696" w:rsidRPr="007527F4" w:rsidRDefault="00F43696" w:rsidP="003235B0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7527F4">
        <w:rPr>
          <w:rFonts w:ascii="Arial" w:hAnsi="Arial" w:cs="Arial"/>
          <w:b/>
          <w:bCs/>
        </w:rPr>
        <w:t>TRINOMIO PARTICOLARE DI SECONDO GRADO</w:t>
      </w:r>
    </w:p>
    <w:p w:rsidR="00F43696" w:rsidRPr="00512550" w:rsidRDefault="00F43696" w:rsidP="00F43696">
      <w:pPr>
        <w:pStyle w:val="Paragrafoelenco"/>
        <w:ind w:left="555"/>
        <w:rPr>
          <w:rFonts w:ascii="Arial" w:hAnsi="Arial" w:cs="Arial"/>
        </w:rPr>
      </w:pPr>
    </w:p>
    <w:p w:rsidR="00F43696" w:rsidRDefault="00A73799" w:rsidP="00F43696">
      <w:pPr>
        <w:tabs>
          <w:tab w:val="left" w:pos="7434"/>
        </w:tabs>
        <w:rPr>
          <w:rFonts w:ascii="Arial" w:hAnsi="Arial" w:cs="Arial"/>
        </w:rPr>
      </w:pPr>
      <w:r w:rsidRPr="00917E8F">
        <w:rPr>
          <w:rFonts w:ascii="Arial" w:hAnsi="Arial" w:cs="Arial"/>
          <w:noProof/>
          <w:position w:val="-10"/>
        </w:rPr>
        <w:object w:dxaOrig="3760" w:dyaOrig="360">
          <v:shape id="_x0000_i1026" type="#_x0000_t75" alt="" style="width:339.8pt;height:33.15pt;mso-width-percent:0;mso-height-percent:0;mso-width-percent:0;mso-height-percent:0" o:ole="">
            <v:imagedata r:id="rId23" o:title=""/>
          </v:shape>
          <o:OLEObject Type="Embed" ProgID="Equation.3" ShapeID="_x0000_i1026" DrawAspect="Content" ObjectID="_1660480401" r:id="rId24"/>
        </w:object>
      </w:r>
    </w:p>
    <w:p w:rsidR="00F43696" w:rsidRDefault="00F43696" w:rsidP="00F43696">
      <w:pPr>
        <w:tabs>
          <w:tab w:val="left" w:pos="7434"/>
        </w:tabs>
        <w:rPr>
          <w:rFonts w:ascii="Arial" w:hAnsi="Arial" w:cs="Arial"/>
        </w:rPr>
      </w:pPr>
    </w:p>
    <w:p w:rsidR="00567509" w:rsidRPr="007527F4" w:rsidRDefault="00A73799" w:rsidP="00F43696">
      <w:pPr>
        <w:rPr>
          <w:b/>
          <w:bCs/>
        </w:rPr>
      </w:pPr>
      <w:r w:rsidRPr="00A73799">
        <w:rPr>
          <w:rFonts w:ascii="Arial" w:hAnsi="Arial" w:cs="Arial"/>
          <w:b/>
          <w:noProof/>
          <w:position w:val="-10"/>
        </w:rPr>
        <w:object w:dxaOrig="7470" w:dyaOrig="495">
          <v:shape id="_x0000_i1025" type="#_x0000_t75" alt="" style="width:373.45pt;height:24.85pt;mso-width-percent:0;mso-height-percent:0;mso-width-percent:0;mso-height-percent:0" o:ole="">
            <v:imagedata r:id="rId25" o:title=""/>
          </v:shape>
          <o:OLEObject Type="Embed" ProgID="Equation.3" ShapeID="_x0000_i1025" DrawAspect="Content" ObjectID="_1660480402" r:id="rId26"/>
        </w:object>
      </w:r>
    </w:p>
    <w:sectPr w:rsidR="00567509" w:rsidRPr="007527F4" w:rsidSect="003235B0">
      <w:pgSz w:w="11906" w:h="16838"/>
      <w:pgMar w:top="426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2CE9"/>
    <w:multiLevelType w:val="hybridMultilevel"/>
    <w:tmpl w:val="03F8C200"/>
    <w:lvl w:ilvl="0" w:tplc="064E2DB0">
      <w:start w:val="4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704D030F"/>
    <w:multiLevelType w:val="hybridMultilevel"/>
    <w:tmpl w:val="D1FEBA60"/>
    <w:lvl w:ilvl="0" w:tplc="792AE04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96"/>
    <w:rsid w:val="00107A58"/>
    <w:rsid w:val="003235B0"/>
    <w:rsid w:val="00567509"/>
    <w:rsid w:val="007527F4"/>
    <w:rsid w:val="009A1F2A"/>
    <w:rsid w:val="00A61B60"/>
    <w:rsid w:val="00A73799"/>
    <w:rsid w:val="00B86BB0"/>
    <w:rsid w:val="00E56524"/>
    <w:rsid w:val="00F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7C0D"/>
  <w15:docId w15:val="{D41167EB-3BAF-4841-8FB2-F460603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696"/>
    <w:pPr>
      <w:ind w:left="720"/>
      <w:contextualSpacing/>
    </w:pPr>
  </w:style>
  <w:style w:type="character" w:styleId="Enfasicorsivo">
    <w:name w:val="Emphasis"/>
    <w:basedOn w:val="Carpredefinitoparagrafo"/>
    <w:qFormat/>
    <w:rsid w:val="00F43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DOMENICO LO IACONO</cp:lastModifiedBy>
  <cp:revision>2</cp:revision>
  <cp:lastPrinted>2020-09-01T13:45:00Z</cp:lastPrinted>
  <dcterms:created xsi:type="dcterms:W3CDTF">2020-09-01T13:46:00Z</dcterms:created>
  <dcterms:modified xsi:type="dcterms:W3CDTF">2020-09-01T13:46:00Z</dcterms:modified>
</cp:coreProperties>
</file>